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4433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– Югры Миненко Ю.Б.,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Балмашновой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Викторовне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 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(ИНН:1655364579)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Балмашновой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Викторовне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Балашновой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Викторовны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2001072300004457 от 01.07.2023 в размере 22977 руб., из которых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-9990 руб. – сумма основного долга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-12987 руб. – проценты за пользование займом за период с 01.07.2023 по 18.01.2024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Балмашновой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Викторовны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889,31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на оплату юридических услуг в размере 12100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